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FA" w:rsidRDefault="00D763BB" w:rsidP="00D763BB">
      <w:pPr>
        <w:jc w:val="center"/>
      </w:pPr>
      <w:r>
        <w:t>СПИСЪК НА ЧИТАЛИЩНОТО НАСТОЯТЕЛСТВО</w:t>
      </w:r>
    </w:p>
    <w:p w:rsidR="00D763BB" w:rsidRDefault="00D763BB">
      <w:r>
        <w:t>ПРЕДСЕДАТЕЛ – СТАНКА ПАНЧЕВА АЛЕКСАНДРОВА</w:t>
      </w:r>
    </w:p>
    <w:p w:rsidR="00D763BB" w:rsidRDefault="00D763BB">
      <w:r>
        <w:t>ЧЛЕНОВЕ – ГРОЗДАНКА ЯНЧЕВА НИКОЛОВА</w:t>
      </w:r>
    </w:p>
    <w:p w:rsidR="00D763BB" w:rsidRDefault="00D763BB">
      <w:r>
        <w:t>МАРИНЕЛА ГЕОРГИЕВА ПЕТРОВА</w:t>
      </w:r>
    </w:p>
    <w:p w:rsidR="00D763BB" w:rsidRDefault="00D763BB" w:rsidP="00D763BB">
      <w:pPr>
        <w:jc w:val="center"/>
      </w:pPr>
      <w:bookmarkStart w:id="0" w:name="_GoBack"/>
      <w:bookmarkEnd w:id="0"/>
      <w:r>
        <w:t>СПИСЪК НА ПРОВЕРИТЕЛНАТА КОМИСИЯ</w:t>
      </w:r>
    </w:p>
    <w:p w:rsidR="00D763BB" w:rsidRDefault="00D763BB">
      <w:r>
        <w:t>ПРЕДСЕДАТЕЛ – ХРИСО ЖЕЛЕВА КОЛЧЕВА</w:t>
      </w:r>
    </w:p>
    <w:p w:rsidR="00D763BB" w:rsidRDefault="00D763BB">
      <w:r>
        <w:t>ЧЛЕНОВЕ – ДЕЛЯ ТЕНЕВА НИКОЛОВА</w:t>
      </w:r>
    </w:p>
    <w:p w:rsidR="00D763BB" w:rsidRDefault="00D763BB">
      <w:r>
        <w:t>РУСКА ВЪЛКОВА ХРИСТОВА</w:t>
      </w:r>
    </w:p>
    <w:sectPr w:rsidR="00D7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BB"/>
    <w:rsid w:val="00C937FA"/>
    <w:rsid w:val="00D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3D0A"/>
  <w15:chartTrackingRefBased/>
  <w15:docId w15:val="{68189690-4731-457E-B58E-2B2FC22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</cp:revision>
  <dcterms:created xsi:type="dcterms:W3CDTF">2023-03-15T09:11:00Z</dcterms:created>
  <dcterms:modified xsi:type="dcterms:W3CDTF">2023-03-15T09:16:00Z</dcterms:modified>
</cp:coreProperties>
</file>